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  <w:t>广东省门窗协会规范运作机制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一、前言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规范广东省门窗协会（以下简称“协会”）全体会员的运作行为，确保协会健康有序高效发展，特制定本机制。本机制旨在明确会员的权责义务，规范协会内部管理和运作流程，促进会员之间的沟通与协作，共同推动广东省门窗行业持续健康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、会员权责义务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遵守协会章程和本机制，执行协会决议，履行会员义务。</w:t>
      </w:r>
    </w:p>
    <w:p>
      <w:pPr>
        <w:numPr>
          <w:ilvl w:val="0"/>
          <w:numId w:val="1"/>
        </w:num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积极参与协会组织的各项活动，为协会发展贡献力量。</w:t>
      </w:r>
    </w:p>
    <w:p>
      <w:pPr>
        <w:numPr>
          <w:ilvl w:val="0"/>
          <w:numId w:val="1"/>
        </w:num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维护协会的声誉和形象，不得从事损害协会利益的行为。</w:t>
      </w:r>
    </w:p>
    <w:p>
      <w:pPr>
        <w:numPr>
          <w:ilvl w:val="0"/>
          <w:numId w:val="1"/>
        </w:num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尊重其他会员的权益，不得进行不正当竞争或侵犯他人权益。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三、协会内部管理与运作</w:t>
      </w:r>
    </w:p>
    <w:p>
      <w:pPr>
        <w:numPr>
          <w:ilvl w:val="0"/>
          <w:numId w:val="2"/>
        </w:numPr>
        <w:bidi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设立会员大会，作为本会的最高权力机构，</w:t>
      </w:r>
      <w:r>
        <w:rPr>
          <w:rFonts w:hint="eastAsia" w:ascii="仿宋" w:hAnsi="仿宋" w:eastAsia="仿宋" w:cs="仿宋"/>
          <w:sz w:val="32"/>
          <w:szCs w:val="32"/>
        </w:rPr>
        <w:t>负责审议协会重大事项和决策。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会员大会每届任期四年，会员大会每年至少召开一次。遇特殊情况,理事会认为有必要或者五分之一以上的会员提议,可随时召开会员大会。</w:t>
      </w:r>
    </w:p>
    <w:p>
      <w:pPr>
        <w:numPr>
          <w:ilvl w:val="0"/>
          <w:numId w:val="2"/>
        </w:num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会员大会选举理事,组成理事会。理事会为本会的执行机构,负责领导本会开展日常工作,对会员大会负责。理事会任期四年。理事人数为会员的三分之一。</w:t>
      </w:r>
    </w:p>
    <w:p>
      <w:pPr>
        <w:numPr>
          <w:ilvl w:val="0"/>
          <w:numId w:val="2"/>
        </w:num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本会设监事会,由会员大会选举产生。监事会任期与理事会任期一致,期满可以连任,但不超过两届。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负责监督协会规范运作等工作。</w:t>
      </w:r>
    </w:p>
    <w:p>
      <w:pPr>
        <w:numPr>
          <w:ilvl w:val="0"/>
          <w:numId w:val="2"/>
        </w:num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设立秘书处作为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办事</w:t>
      </w:r>
      <w:r>
        <w:rPr>
          <w:rFonts w:hint="eastAsia" w:ascii="仿宋" w:hAnsi="仿宋" w:eastAsia="仿宋" w:cs="仿宋"/>
          <w:sz w:val="32"/>
          <w:szCs w:val="32"/>
        </w:rPr>
        <w:t>机构，负责协会日常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事务性</w:t>
      </w:r>
      <w:r>
        <w:rPr>
          <w:rFonts w:hint="eastAsia" w:ascii="仿宋" w:hAnsi="仿宋" w:eastAsia="仿宋" w:cs="仿宋"/>
          <w:sz w:val="32"/>
          <w:szCs w:val="32"/>
        </w:rPr>
        <w:t>工作。</w:t>
      </w:r>
    </w:p>
    <w:p>
      <w:pPr>
        <w:numPr>
          <w:ilvl w:val="0"/>
          <w:numId w:val="2"/>
        </w:num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建立完善的内部管理制度，包括会员管理、财务管理、项目管理等，确保协会工作有序进行。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四、会员沟通与协作</w:t>
      </w:r>
    </w:p>
    <w:p>
      <w:pPr>
        <w:numPr>
          <w:ilvl w:val="0"/>
          <w:numId w:val="3"/>
        </w:num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建立会员沟通平台，促进会员之间的交流与合作。</w:t>
      </w:r>
    </w:p>
    <w:p>
      <w:pPr>
        <w:numPr>
          <w:ilvl w:val="0"/>
          <w:numId w:val="3"/>
        </w:num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定期举办会员交流活动，分享行业信息、经验和资源。</w:t>
      </w:r>
    </w:p>
    <w:p>
      <w:pPr>
        <w:numPr>
          <w:ilvl w:val="0"/>
          <w:numId w:val="3"/>
        </w:num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鼓励会员之间建立合作伙伴关系，共同开拓市场、推动技术创新。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五、监督与奖惩机制</w:t>
      </w:r>
    </w:p>
    <w:p>
      <w:pPr>
        <w:numPr>
          <w:ilvl w:val="0"/>
          <w:numId w:val="4"/>
        </w:num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设立监事会</w:t>
      </w:r>
      <w:r>
        <w:rPr>
          <w:rFonts w:hint="eastAsia" w:ascii="仿宋" w:hAnsi="仿宋" w:eastAsia="仿宋" w:cs="仿宋"/>
          <w:sz w:val="32"/>
          <w:szCs w:val="32"/>
        </w:rPr>
        <w:t>负责对协会运作和会员行为进行监督。</w:t>
      </w:r>
    </w:p>
    <w:p>
      <w:pPr>
        <w:numPr>
          <w:ilvl w:val="0"/>
          <w:numId w:val="4"/>
        </w:num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对于遵守协会章程和本机制的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优秀</w:t>
      </w:r>
      <w:r>
        <w:rPr>
          <w:rFonts w:hint="eastAsia" w:ascii="仿宋" w:hAnsi="仿宋" w:eastAsia="仿宋" w:cs="仿宋"/>
          <w:sz w:val="32"/>
          <w:szCs w:val="32"/>
        </w:rPr>
        <w:t>会员，给予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先进</w:t>
      </w:r>
      <w:r>
        <w:rPr>
          <w:rFonts w:hint="eastAsia" w:ascii="仿宋" w:hAnsi="仿宋" w:eastAsia="仿宋" w:cs="仿宋"/>
          <w:sz w:val="32"/>
          <w:szCs w:val="32"/>
        </w:rPr>
        <w:t>表彰。</w:t>
      </w:r>
    </w:p>
    <w:p>
      <w:pPr>
        <w:numPr>
          <w:ilvl w:val="0"/>
          <w:numId w:val="4"/>
        </w:num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对于违反协会章程和本机制的会员，视情节轻重给予警告、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行业曝光</w:t>
      </w:r>
      <w:r>
        <w:rPr>
          <w:rFonts w:hint="eastAsia" w:ascii="仿宋" w:hAnsi="仿宋" w:eastAsia="仿宋" w:cs="仿宋"/>
          <w:sz w:val="32"/>
          <w:szCs w:val="32"/>
        </w:rPr>
        <w:t>、暂停会员资格直至取消会员资格等处罚。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六、附则</w:t>
      </w:r>
    </w:p>
    <w:p>
      <w:pPr>
        <w:numPr>
          <w:ilvl w:val="0"/>
          <w:numId w:val="5"/>
        </w:numPr>
        <w:bidi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本规范运作机制由协会理事会负责解释、修订和执行。</w:t>
      </w:r>
    </w:p>
    <w:p>
      <w:pPr>
        <w:numPr>
          <w:ilvl w:val="0"/>
          <w:numId w:val="5"/>
        </w:num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本机制自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广东省门窗协会第二届第六次</w:t>
      </w:r>
      <w:r>
        <w:rPr>
          <w:rFonts w:hint="eastAsia" w:ascii="仿宋" w:hAnsi="仿宋" w:eastAsia="仿宋" w:cs="仿宋"/>
          <w:sz w:val="32"/>
          <w:szCs w:val="32"/>
        </w:rPr>
        <w:t>理事会审议通过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后正式</w:t>
      </w:r>
      <w:r>
        <w:rPr>
          <w:rFonts w:hint="eastAsia" w:ascii="仿宋" w:hAnsi="仿宋" w:eastAsia="仿宋" w:cs="仿宋"/>
          <w:sz w:val="32"/>
          <w:szCs w:val="32"/>
        </w:rPr>
        <w:t>生效。</w:t>
      </w:r>
    </w:p>
    <w:sectPr>
      <w:footerReference r:id="rId5" w:type="default"/>
      <w:pgSz w:w="11906" w:h="16838"/>
      <w:pgMar w:top="1417" w:right="1417" w:bottom="1417" w:left="1417" w:header="851" w:footer="992" w:gutter="0"/>
      <w:pgNumType w:fmt="decimal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D0E2AF-27A3-42D7-90A8-AB3779A12E0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C6A92C3-1282-485A-985F-D75CB057172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B27034"/>
    <w:multiLevelType w:val="singleLevel"/>
    <w:tmpl w:val="13B2703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sz w:val="32"/>
        <w:szCs w:val="32"/>
      </w:rPr>
    </w:lvl>
  </w:abstractNum>
  <w:abstractNum w:abstractNumId="1">
    <w:nsid w:val="2F1091C2"/>
    <w:multiLevelType w:val="singleLevel"/>
    <w:tmpl w:val="2F1091C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sz w:val="32"/>
        <w:szCs w:val="32"/>
      </w:rPr>
    </w:lvl>
  </w:abstractNum>
  <w:abstractNum w:abstractNumId="2">
    <w:nsid w:val="4783C76B"/>
    <w:multiLevelType w:val="singleLevel"/>
    <w:tmpl w:val="4783C76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sz w:val="32"/>
        <w:szCs w:val="32"/>
      </w:rPr>
    </w:lvl>
  </w:abstractNum>
  <w:abstractNum w:abstractNumId="3">
    <w:nsid w:val="55DFC356"/>
    <w:multiLevelType w:val="singleLevel"/>
    <w:tmpl w:val="55DFC35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sz w:val="32"/>
        <w:szCs w:val="32"/>
      </w:rPr>
    </w:lvl>
  </w:abstractNum>
  <w:abstractNum w:abstractNumId="4">
    <w:nsid w:val="74AF21E8"/>
    <w:multiLevelType w:val="singleLevel"/>
    <w:tmpl w:val="74AF21E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sz w:val="32"/>
        <w:szCs w:val="32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M2E4MjViOTk4ZGFmOTI3NzlhNGZmYjAzNWRhYWQifQ=="/>
  </w:docVars>
  <w:rsids>
    <w:rsidRoot w:val="74815AAC"/>
    <w:rsid w:val="086530B3"/>
    <w:rsid w:val="0E5D1046"/>
    <w:rsid w:val="1F51312D"/>
    <w:rsid w:val="256C5C14"/>
    <w:rsid w:val="28DC43AF"/>
    <w:rsid w:val="302F7B0B"/>
    <w:rsid w:val="39D06402"/>
    <w:rsid w:val="3DA731A6"/>
    <w:rsid w:val="47993F84"/>
    <w:rsid w:val="4F622668"/>
    <w:rsid w:val="530F07D3"/>
    <w:rsid w:val="574D6990"/>
    <w:rsid w:val="59CA0A1F"/>
    <w:rsid w:val="68830F17"/>
    <w:rsid w:val="6B9B496C"/>
    <w:rsid w:val="7343262D"/>
    <w:rsid w:val="74815AAC"/>
    <w:rsid w:val="771124A3"/>
    <w:rsid w:val="7DDC0345"/>
    <w:rsid w:val="7F87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widowControl/>
      <w:suppressLineNumbers w:val="0"/>
      <w:spacing w:line="360" w:lineRule="auto"/>
      <w:ind w:firstLine="620" w:firstLineChars="200"/>
      <w:jc w:val="left"/>
    </w:pPr>
    <w:rPr>
      <w:rFonts w:ascii="仿宋_GB2312" w:hAnsi="仿宋_GB2312" w:eastAsia="仿宋_GB2312" w:cs="仿宋_GB2312"/>
      <w:color w:val="000000"/>
      <w:kern w:val="0"/>
      <w:sz w:val="30"/>
      <w:szCs w:val="31"/>
      <w:lang w:val="en-US" w:eastAsia="zh-CN" w:bidi="ar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ind w:firstLine="964" w:firstLineChars="200"/>
      <w:outlineLvl w:val="1"/>
    </w:pPr>
    <w:rPr>
      <w:rFonts w:ascii="Times New Roman" w:hAnsi="Times New Roman" w:eastAsia="黑体" w:cs="黑体"/>
      <w:b/>
      <w:bCs/>
      <w:sz w:val="32"/>
      <w:szCs w:val="32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仿宋" w:cs="仿宋"/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uiPriority w:val="0"/>
    <w:rPr>
      <w:sz w:val="24"/>
    </w:rPr>
  </w:style>
  <w:style w:type="paragraph" w:customStyle="1" w:styleId="9">
    <w:name w:val="表格"/>
    <w:basedOn w:val="1"/>
    <w:autoRedefine/>
    <w:qFormat/>
    <w:uiPriority w:val="0"/>
    <w:pPr>
      <w:spacing w:line="400" w:lineRule="exact"/>
      <w:ind w:firstLine="0" w:firstLineChars="0"/>
      <w:jc w:val="center"/>
    </w:pPr>
    <w:rPr>
      <w:rFonts w:hint="eastAsia" w:ascii="Times New Roman" w:hAnsi="Times New Roman" w:eastAsia="仿宋" w:cs="仿宋"/>
      <w:kern w:val="2"/>
      <w:sz w:val="28"/>
      <w:szCs w:val="30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2024-04-17T10:03:00Z</dcterms:created>
  <dc:creator>安静の鱼 巛~</dc:creator>
  <cp:lastModifiedBy>安静の鱼 巛~</cp:lastModifiedBy>
  <dcterms:modified xsi:type="dcterms:W3CDTF">2024-04-19T08:45:36Z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4DD3B1A58F1E4260B28D0EBA33734081_11</vt:lpwstr>
  </property>
</Properties>
</file>