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广东省门窗协会2021年度工作总结</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val="en-US" w:eastAsia="zh-CN"/>
        </w:rPr>
        <w:t>及2022年度工作计划</w:t>
      </w:r>
    </w:p>
    <w:bookmarkEnd w:id="0"/>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center"/>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第一部分 2021年度工作总结</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2021年，我们一起经历了疫情、原材料涨价的考验，也见证了庆祝建党百年的辉煌时刻。这一年广东省门窗协会牢记初心使命，用责任与担当为2021交上了一份答卷，现将2021年度工作总结如下：</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w:t>
      </w:r>
      <w:r>
        <w:rPr>
          <w:rFonts w:hint="eastAsia" w:ascii="仿宋" w:hAnsi="仿宋" w:eastAsia="仿宋" w:cs="仿宋"/>
          <w:b/>
          <w:bCs/>
          <w:sz w:val="30"/>
          <w:szCs w:val="30"/>
          <w:lang w:val="en-US" w:eastAsia="zh-CN"/>
        </w:rPr>
        <w:t>颂百年辉煌</w:t>
      </w:r>
      <w:r>
        <w:rPr>
          <w:rFonts w:hint="eastAsia" w:ascii="仿宋" w:hAnsi="仿宋" w:eastAsia="仿宋" w:cs="仿宋"/>
          <w:b/>
          <w:bCs/>
          <w:sz w:val="30"/>
          <w:szCs w:val="30"/>
          <w:lang w:val="en-US" w:eastAsia="zh-CN"/>
        </w:rPr>
        <w:t>·</w:t>
      </w:r>
      <w:r>
        <w:rPr>
          <w:rFonts w:hint="eastAsia" w:ascii="仿宋" w:hAnsi="仿宋" w:eastAsia="仿宋" w:cs="仿宋"/>
          <w:b/>
          <w:bCs/>
          <w:sz w:val="30"/>
          <w:szCs w:val="30"/>
          <w:lang w:val="en-US" w:eastAsia="zh-CN"/>
        </w:rPr>
        <w:t>展时代担当</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lang w:val="en-US" w:eastAsia="zh-CN"/>
        </w:rPr>
        <w:t>.</w:t>
      </w:r>
      <w:r>
        <w:rPr>
          <w:rFonts w:hint="eastAsia" w:ascii="仿宋" w:hAnsi="仿宋" w:eastAsia="仿宋" w:cs="仿宋"/>
          <w:b/>
          <w:bCs/>
          <w:sz w:val="30"/>
          <w:szCs w:val="30"/>
          <w:lang w:val="en-US" w:eastAsia="zh-CN"/>
        </w:rPr>
        <w:t>诵读红色经典献礼建党百年</w:t>
      </w:r>
      <w:r>
        <w:rPr>
          <w:rFonts w:hint="eastAsia" w:ascii="仿宋" w:hAnsi="仿宋" w:eastAsia="仿宋" w:cs="仿宋"/>
          <w:b/>
          <w:bCs/>
          <w:sz w:val="30"/>
          <w:szCs w:val="30"/>
          <w:lang w:val="en-US" w:eastAsia="zh-CN"/>
        </w:rPr>
        <w:t>。</w:t>
      </w:r>
      <w:r>
        <w:rPr>
          <w:rFonts w:hint="eastAsia" w:ascii="仿宋" w:hAnsi="仿宋" w:eastAsia="仿宋" w:cs="仿宋"/>
          <w:b w:val="0"/>
          <w:bCs w:val="0"/>
          <w:sz w:val="30"/>
          <w:szCs w:val="30"/>
          <w:lang w:val="en-US" w:eastAsia="zh-CN"/>
        </w:rPr>
        <w:t>6月18日-7月31日，为讴歌党100年历史征程中的光辉业绩，传承红色基因，加强党史的宣传学习，广东省门窗协会党支部推出“诵读红色经典，献礼建党百年”主题系列朗诵活动，受到协会数十家会员单位的积极参与，致敬峥嵘岁月，让初心薪火永相传，让使命永远担在肩。</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lang w:val="en-US" w:eastAsia="zh-CN"/>
        </w:rPr>
        <w:t>.</w:t>
      </w:r>
      <w:r>
        <w:rPr>
          <w:rFonts w:hint="eastAsia" w:ascii="仿宋" w:hAnsi="仿宋" w:eastAsia="仿宋" w:cs="仿宋"/>
          <w:b/>
          <w:bCs/>
          <w:sz w:val="30"/>
          <w:szCs w:val="30"/>
          <w:lang w:val="en-US" w:eastAsia="zh-CN"/>
        </w:rPr>
        <w:t>学党史悟思想办实事开新局</w:t>
      </w:r>
      <w:r>
        <w:rPr>
          <w:rFonts w:hint="eastAsia" w:ascii="仿宋" w:hAnsi="仿宋" w:eastAsia="仿宋" w:cs="仿宋"/>
          <w:b/>
          <w:bCs/>
          <w:sz w:val="30"/>
          <w:szCs w:val="30"/>
          <w:lang w:val="en-US" w:eastAsia="zh-CN"/>
        </w:rPr>
        <w:t>。</w:t>
      </w:r>
      <w:r>
        <w:rPr>
          <w:rFonts w:hint="eastAsia" w:ascii="仿宋" w:hAnsi="仿宋" w:eastAsia="仿宋" w:cs="仿宋"/>
          <w:b w:val="0"/>
          <w:bCs w:val="0"/>
          <w:sz w:val="30"/>
          <w:szCs w:val="30"/>
          <w:lang w:val="en-US" w:eastAsia="zh-CN"/>
        </w:rPr>
        <w:t>8月26日，广东省门窗协会党支部召开党史学习教育专题组织生活会。会议聚焦“学党史、悟思想、办实事、开新局”主题，深入学习习近平总书记“七一”重要讲话精神，交流学习体会，查找差距不足，开展批评与自我批评，明确整改措施。</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lang w:val="en-US" w:eastAsia="zh-CN"/>
        </w:rPr>
        <w:t>.</w:t>
      </w:r>
      <w:r>
        <w:rPr>
          <w:rFonts w:hint="eastAsia" w:ascii="仿宋" w:hAnsi="仿宋" w:eastAsia="仿宋" w:cs="仿宋"/>
          <w:b/>
          <w:bCs/>
          <w:sz w:val="30"/>
          <w:szCs w:val="30"/>
          <w:lang w:val="en-US" w:eastAsia="zh-CN"/>
        </w:rPr>
        <w:t>建党100周年暨“七一”党员大会</w:t>
      </w:r>
      <w:r>
        <w:rPr>
          <w:rFonts w:hint="eastAsia" w:ascii="仿宋" w:hAnsi="仿宋" w:eastAsia="仿宋" w:cs="仿宋"/>
          <w:b/>
          <w:bCs/>
          <w:sz w:val="30"/>
          <w:szCs w:val="30"/>
          <w:lang w:val="en-US" w:eastAsia="zh-CN"/>
        </w:rPr>
        <w:t>。</w:t>
      </w:r>
      <w:r>
        <w:rPr>
          <w:rFonts w:hint="eastAsia" w:ascii="仿宋" w:hAnsi="仿宋" w:eastAsia="仿宋" w:cs="仿宋"/>
          <w:b w:val="0"/>
          <w:bCs w:val="0"/>
          <w:sz w:val="30"/>
          <w:szCs w:val="30"/>
          <w:lang w:val="en-US" w:eastAsia="zh-CN"/>
        </w:rPr>
        <w:t>为庆祝党的100年华诞，热情讴歌党的光辉业绩，7月1日，广东省门窗协会党支部隆重召开庆祝建党100周年暨“七一”党员大会</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lang w:val="en-US" w:eastAsia="zh-CN"/>
        </w:rPr>
        <w:t>深入开展党史学习教育，作2021年党支部上半年工作总结并作下半年工作规划。</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lang w:val="en-US" w:eastAsia="zh-CN"/>
        </w:rPr>
        <w:t>.</w:t>
      </w:r>
      <w:r>
        <w:rPr>
          <w:rFonts w:hint="eastAsia" w:ascii="仿宋" w:hAnsi="仿宋" w:eastAsia="仿宋" w:cs="仿宋"/>
          <w:b/>
          <w:bCs/>
          <w:sz w:val="30"/>
          <w:szCs w:val="30"/>
          <w:lang w:val="en-US" w:eastAsia="zh-CN"/>
        </w:rPr>
        <w:t>学党史践初心送关怀</w:t>
      </w:r>
      <w:r>
        <w:rPr>
          <w:rFonts w:hint="eastAsia" w:ascii="仿宋" w:hAnsi="仿宋" w:eastAsia="仿宋" w:cs="仿宋"/>
          <w:b/>
          <w:bCs/>
          <w:sz w:val="30"/>
          <w:szCs w:val="30"/>
          <w:lang w:val="en-US" w:eastAsia="zh-CN"/>
        </w:rPr>
        <w:t>。</w:t>
      </w:r>
      <w:r>
        <w:rPr>
          <w:rFonts w:hint="eastAsia" w:ascii="仿宋" w:hAnsi="仿宋" w:eastAsia="仿宋" w:cs="仿宋"/>
          <w:b w:val="0"/>
          <w:bCs w:val="0"/>
          <w:sz w:val="30"/>
          <w:szCs w:val="30"/>
          <w:lang w:val="en-US" w:eastAsia="zh-CN"/>
        </w:rPr>
        <w:t>9月18日，为教育引导广大会员企业家学史明理、学史增信、学史崇德、学史力行，同时，大力弘扬党的光荣传统和优良作风，在中秋佳节来临之际，协会党支部携手会员企业党支部成员及爱心会员共赴丹灶镇开展“学党史、践初心、送关怀”党史学习教育暨中秋慰问活动，慰问丹灶镇荷村社区的困难党员、低保户共20户。</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lang w:val="en-US" w:eastAsia="zh-CN"/>
        </w:rPr>
        <w:t>.</w:t>
      </w:r>
      <w:r>
        <w:rPr>
          <w:rFonts w:hint="eastAsia" w:ascii="仿宋" w:hAnsi="仿宋" w:eastAsia="仿宋" w:cs="仿宋"/>
          <w:b/>
          <w:bCs/>
          <w:sz w:val="30"/>
          <w:szCs w:val="30"/>
          <w:lang w:val="en-US" w:eastAsia="zh-CN"/>
        </w:rPr>
        <w:t>严格发展党员永葆党组织活力</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lang w:val="en-US" w:eastAsia="zh-CN"/>
        </w:rPr>
        <w:t>2021年，党支部共接收8名入党积极分子，目前组织成功发展徐召礼、庄伟平同志为中共正式党员。</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6.</w:t>
      </w:r>
      <w:r>
        <w:rPr>
          <w:rFonts w:hint="eastAsia" w:ascii="仿宋" w:hAnsi="仿宋" w:eastAsia="仿宋" w:cs="仿宋"/>
          <w:b/>
          <w:bCs/>
          <w:sz w:val="30"/>
          <w:szCs w:val="30"/>
          <w:lang w:val="en-US" w:eastAsia="zh-CN"/>
        </w:rPr>
        <w:t>第一届女神节活动</w:t>
      </w:r>
      <w:r>
        <w:rPr>
          <w:rFonts w:hint="eastAsia" w:ascii="仿宋" w:hAnsi="仿宋" w:eastAsia="仿宋" w:cs="仿宋"/>
          <w:b/>
          <w:bCs/>
          <w:sz w:val="30"/>
          <w:szCs w:val="30"/>
          <w:lang w:val="en-US" w:eastAsia="zh-CN"/>
        </w:rPr>
        <w:t>。</w:t>
      </w:r>
      <w:r>
        <w:rPr>
          <w:rFonts w:hint="eastAsia" w:ascii="仿宋" w:hAnsi="仿宋" w:eastAsia="仿宋" w:cs="仿宋"/>
          <w:b w:val="0"/>
          <w:bCs w:val="0"/>
          <w:sz w:val="30"/>
          <w:szCs w:val="30"/>
          <w:lang w:val="en-US" w:eastAsia="zh-CN"/>
        </w:rPr>
        <w:t>3月8日，广东省门窗协会组织开展“春风十里·芳华如你”第一届女神节活动与38位女企业家在佛山里水什间进行浪漫邂逅。</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both"/>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（二）加强组织建设，完善体系建设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23" w:afterLines="50" w:line="240" w:lineRule="auto"/>
        <w:ind w:left="0" w:leftChars="0" w:firstLine="602" w:firstLineChars="200"/>
        <w:jc w:val="both"/>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bCs/>
          <w:sz w:val="30"/>
          <w:szCs w:val="30"/>
          <w:lang w:val="en-US" w:eastAsia="zh-CN"/>
        </w:rPr>
        <w:t>1.全面落实开展规范社会组织法人治理专项整治工作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23" w:afterLines="50" w:line="240" w:lineRule="auto"/>
        <w:ind w:left="0" w:leftChars="0" w:firstLine="600" w:firstLineChars="200"/>
        <w:jc w:val="both"/>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过去的一年，协会全面落实开展规范社会组织法人治理专项整治工作，修改制定了《广东省门窗协会章程》，并完善了《广东省门窗协会薪酬管理制度》、《广东省门窗协会法人证书使用管理制度》、《广东省门窗协会印章使用管理制度》、《广东省门窗协会档案管理制度》、《广东省门窗协会信息公开制度》、《广东省门窗协会新闻发言人制度》。确保协会日常工作规范有序、有规可依、有章可循。同时，协会架构逐步完善与科学化。</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lang w:val="en-US" w:eastAsia="zh-CN"/>
        </w:rPr>
        <w:t>乔迁至坚美商务大厦</w:t>
      </w:r>
      <w:r>
        <w:rPr>
          <w:rFonts w:hint="eastAsia" w:ascii="仿宋" w:hAnsi="仿宋" w:eastAsia="仿宋" w:cs="仿宋"/>
          <w:b/>
          <w:bCs/>
          <w:sz w:val="30"/>
          <w:szCs w:val="30"/>
          <w:lang w:val="en-US" w:eastAsia="zh-CN"/>
        </w:rPr>
        <w:t>并召开</w:t>
      </w:r>
      <w:r>
        <w:rPr>
          <w:rFonts w:hint="eastAsia" w:ascii="仿宋" w:hAnsi="仿宋" w:eastAsia="仿宋" w:cs="仿宋"/>
          <w:b/>
          <w:bCs/>
          <w:sz w:val="30"/>
          <w:szCs w:val="30"/>
          <w:lang w:val="en-US" w:eastAsia="zh-CN"/>
        </w:rPr>
        <w:t>第一届第六次会员大会会议</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乔迁新征程，开创新纪元。3月3日，广东省门窗协会乔迁庆典在坚美商务大厦隆重举行！广东省门窗协会乔迁新址，是中国门窗史上的又一大盛事，对中国门窗高质量发展具有里程碑意义！预示着广东省门窗协会开启赋能门窗行业的新时代，将以全新的姿态，昂扬的斗志，再次扬帆起航，开创新辉煌！</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lang w:val="en-US" w:eastAsia="zh-CN"/>
        </w:rPr>
        <w:t>换届大会暨第二届第一次会员大会召开</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月8日，以“新征程·窗未来”为主题的广东省门窗协会换届大会暨第二届第一次会员大会在佛山·罗浮宫索菲特酒店隆重召开！大会以无记名投票方式选举产生了第二届理事会、监事会领导班子。随着新一届理事会领导班子的诞生，广东省门窗协会未来定能聚势门窗新力量，携手全体会员，立足新起点，展现新作为，续写新辉煌。</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lang w:val="en-US" w:eastAsia="zh-CN"/>
        </w:rPr>
        <w:t>第二届常委办公扩大会议召开</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月29日，《广东省门窗协会第二届常委办公扩大会议》在佛山隆重召开。广东省门窗协会会长曾奎、供应链专委会会长胡振贤、协会常委、副会长、供应链副会长及2021年度新入会员齐聚一堂，交流行业现状，探讨协会发展。会上，广东省门窗协会与新浪家居正式达成“品牌筑梦”计划战略签约，共同赋能门窗行业。</w:t>
      </w:r>
    </w:p>
    <w:p>
      <w:pPr>
        <w:keepNext w:val="0"/>
        <w:keepLines w:val="0"/>
        <w:pageBreakBefore w:val="0"/>
        <w:widowControl w:val="0"/>
        <w:numPr>
          <w:ilvl w:val="0"/>
          <w:numId w:val="1"/>
        </w:numPr>
        <w:kinsoku/>
        <w:wordWrap/>
        <w:overflowPunct/>
        <w:topLinePunct w:val="0"/>
        <w:autoSpaceDE/>
        <w:autoSpaceDN/>
        <w:bidi w:val="0"/>
        <w:adjustRightInd/>
        <w:snapToGrid/>
        <w:spacing w:after="223" w:afterLines="50" w:line="24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聚资源优势</w:t>
      </w:r>
      <w:r>
        <w:rPr>
          <w:rFonts w:hint="eastAsia" w:ascii="仿宋" w:hAnsi="仿宋" w:eastAsia="仿宋" w:cs="仿宋"/>
          <w:b/>
          <w:bCs/>
          <w:sz w:val="30"/>
          <w:szCs w:val="30"/>
          <w:lang w:val="en-US" w:eastAsia="zh-CN"/>
        </w:rPr>
        <w:t>·</w:t>
      </w:r>
      <w:r>
        <w:rPr>
          <w:rFonts w:hint="eastAsia" w:ascii="仿宋" w:hAnsi="仿宋" w:eastAsia="仿宋" w:cs="仿宋"/>
          <w:b/>
          <w:bCs/>
          <w:sz w:val="30"/>
          <w:szCs w:val="30"/>
          <w:lang w:val="en-US" w:eastAsia="zh-CN"/>
        </w:rPr>
        <w:t>创品质服务</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广东省门窗协会充分发挥桥梁纽带作用，围绕会员需求，进一步拓展服务领域、创新服务手段，丰富服务内容，不断增强会员的归属感、信任度和凝聚力。</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lang w:val="en-US" w:eastAsia="zh-CN"/>
        </w:rPr>
        <w:t>持续开展系列走访活动</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·3月13日-14日，广东省门窗协会联合昆明市门窗行业协会组织“粤滇同行·共窗未来”考察交流，走进希美克五金、智品科技、鑫光阳、安伯瑞门窗、博仕门窗、亿合门窗、阿尔卑斯门窗、宝高五金。</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·3月13，广东省门窗协会联合荆州市门窗行业协会组织“南粤北荆·共窗共赢”考察交流，走进智品科技、安伯瑞门窗、亿合门窗、德技优品门窗。</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·7月19日，广东省门窗协会联合南京移门协会走进亿合门窗、博仕门窗、海富纳、艾族、依麦五金、云华起、智品科技。</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·9月25日，广东省门窗协会联合梅州商会开展数字化服务智造业转型升级推进会，走进台一精工机械和葆德科技，学习借鉴其数字化改革的先行做法。</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·10月9日，广东省门窗协会走访交流团走进英辉铝业和其邦门窗。</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·12月14日，广东省门窗协会走访交流团走进元华锯业和伊盾门窗</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lang w:val="en-US" w:eastAsia="zh-CN"/>
        </w:rPr>
        <w:t>全国建筑门窗标准宣贯会</w:t>
      </w:r>
      <w:r>
        <w:rPr>
          <w:rFonts w:hint="eastAsia" w:ascii="仿宋" w:hAnsi="仿宋" w:eastAsia="仿宋" w:cs="仿宋"/>
          <w:b/>
          <w:bCs/>
          <w:sz w:val="30"/>
          <w:szCs w:val="30"/>
          <w:lang w:val="en-US" w:eastAsia="zh-CN"/>
        </w:rPr>
        <w:t>。</w:t>
      </w:r>
      <w:r>
        <w:rPr>
          <w:rFonts w:hint="eastAsia" w:ascii="仿宋" w:hAnsi="仿宋" w:eastAsia="仿宋" w:cs="仿宋"/>
          <w:b w:val="0"/>
          <w:bCs w:val="0"/>
          <w:sz w:val="30"/>
          <w:szCs w:val="30"/>
          <w:lang w:val="en-US" w:eastAsia="zh-CN"/>
        </w:rPr>
        <w:t>5月11日，“布局新赛道——2021全国建筑门窗标准宣贯暨行业高品质发展高峰论坛”在广州首站启航并成功举办！此次论坛立足于大湾区港粤澳区域市场的发展，就产业链上下游企业共同关注的政策标准、发展趋势、热点难点等议题进行了深入探讨，以期更好的助推企业在变革期的转型升级。</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lang w:val="en-US" w:eastAsia="zh-CN"/>
        </w:rPr>
        <w:t>开展守合同重信用申报工作</w:t>
      </w:r>
      <w:r>
        <w:rPr>
          <w:rFonts w:hint="eastAsia" w:ascii="仿宋" w:hAnsi="仿宋" w:eastAsia="仿宋" w:cs="仿宋"/>
          <w:b/>
          <w:bCs/>
          <w:sz w:val="30"/>
          <w:szCs w:val="30"/>
          <w:lang w:val="en-US" w:eastAsia="zh-CN"/>
        </w:rPr>
        <w:t>。</w:t>
      </w:r>
      <w:r>
        <w:rPr>
          <w:rFonts w:hint="eastAsia" w:ascii="仿宋" w:hAnsi="仿宋" w:eastAsia="仿宋" w:cs="仿宋"/>
          <w:b w:val="0"/>
          <w:bCs w:val="0"/>
          <w:sz w:val="30"/>
          <w:szCs w:val="30"/>
          <w:lang w:val="en-US" w:eastAsia="zh-CN"/>
        </w:rPr>
        <w:t>作为指定的广东省“守合同重信用”推荐协会，广东省门窗协会积极助力会员企业开展申报工作，经过自主申报、监管部门审核、多部门联合征信等严格程序把关后，由广东省门窗协会推荐申报的近百家会员企业，均荣获“2020年度广东省守合同重信用企业”称号。</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lang w:val="en-US" w:eastAsia="zh-CN"/>
        </w:rPr>
        <w:t>短视频时代拥抱品牌创新</w:t>
      </w:r>
      <w:r>
        <w:rPr>
          <w:rFonts w:hint="eastAsia" w:ascii="仿宋" w:hAnsi="仿宋" w:eastAsia="仿宋" w:cs="仿宋"/>
          <w:b/>
          <w:bCs/>
          <w:sz w:val="30"/>
          <w:szCs w:val="30"/>
          <w:lang w:val="en-US" w:eastAsia="zh-CN"/>
        </w:rPr>
        <w:t>。</w:t>
      </w:r>
      <w:r>
        <w:rPr>
          <w:rFonts w:hint="eastAsia" w:ascii="仿宋" w:hAnsi="仿宋" w:eastAsia="仿宋" w:cs="仿宋"/>
          <w:b w:val="0"/>
          <w:bCs w:val="0"/>
          <w:sz w:val="30"/>
          <w:szCs w:val="30"/>
          <w:lang w:val="en-US" w:eastAsia="zh-CN"/>
        </w:rPr>
        <w:t>随着“5G+AI”时代的到来，短视频逐渐成为未来的主流趋势，为进一步扩大会员企业品牌宣传的广度及维度，广东省门窗协会积极开拓短视频服务，针对企业的品牌、人物、产品、展会等多方面进行挖掘，先后给慧宁门窗、博仕门窗、美加德尚、皇庭金门、希美克五金、伊盾门窗、元华锯业、瑞纳斯、安伯瑞门窗、保罗汉纱、库勒五金、亮话门窗、捷度五金、杜格铝业、汉狮百叶、天迈铝业、时代全球创客小镇等一百多家会员企业赋能品牌。</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第二部分 2022年度工作规划</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223" w:afterLines="50" w:line="240" w:lineRule="auto"/>
        <w:ind w:left="0" w:leftChars="0" w:firstLine="602" w:firstLineChars="200"/>
        <w:jc w:val="both"/>
        <w:textAlignment w:val="auto"/>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进一步提高政治站位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23" w:afterLines="50" w:line="240" w:lineRule="auto"/>
        <w:ind w:left="0" w:leftChars="0" w:firstLine="600" w:firstLineChars="200"/>
        <w:jc w:val="both"/>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我们必须坚持党的领导，切实提高政治站位，要从“时”与“势”的前瞻把握中提振信心，全面增强推动门窗行业高质量发展的责任感、使命感和紧迫感，不断推动广东门窗迈上新台阶、取得新突破。</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223" w:afterLines="50" w:line="240" w:lineRule="auto"/>
        <w:ind w:left="0" w:leftChars="0" w:firstLine="602" w:firstLineChars="200"/>
        <w:jc w:val="both"/>
        <w:textAlignment w:val="auto"/>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扎实推进重点工作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23" w:afterLines="50" w:line="240" w:lineRule="auto"/>
        <w:ind w:left="0" w:leftChars="0" w:firstLine="600" w:firstLineChars="200"/>
        <w:jc w:val="both"/>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2022年度，协会将按季度组织特色活动，加强与会员之间的联系。</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一月份：行业团标筹备、守合同重信用资质申报</w:t>
      </w:r>
      <w:r>
        <w:rPr>
          <w:rFonts w:hint="eastAsia" w:ascii="仿宋" w:hAnsi="仿宋" w:eastAsia="仿宋" w:cs="仿宋"/>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二月份：常委分组到会员企业拜年、协会承办活动首秀--皇雅新品暨感恩答谢会</w:t>
      </w:r>
      <w:r>
        <w:rPr>
          <w:rFonts w:hint="eastAsia" w:ascii="仿宋" w:hAnsi="仿宋" w:eastAsia="仿宋" w:cs="仿宋"/>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三月份：金税四期培训、协会走访企业活动、3.8女神节活动</w:t>
      </w:r>
      <w:r>
        <w:rPr>
          <w:rFonts w:hint="eastAsia" w:ascii="仿宋" w:hAnsi="仿宋" w:eastAsia="仿宋" w:cs="仿宋"/>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四月份：中国门窗杯高尔夫球赛事活动、协会走访企业活动</w:t>
      </w:r>
      <w:r>
        <w:rPr>
          <w:rFonts w:hint="eastAsia" w:ascii="仿宋" w:hAnsi="仿宋" w:eastAsia="仿宋" w:cs="仿宋"/>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五月份：山东考察交流、协会走访企业活动</w:t>
      </w:r>
      <w:r>
        <w:rPr>
          <w:rFonts w:hint="eastAsia" w:ascii="仿宋" w:hAnsi="仿宋" w:eastAsia="仿宋" w:cs="仿宋"/>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六月份：安装技术讲座分享、组团参加上海FBC展会&amp;走访红星美凯龙总部、协会走访企业活动</w:t>
      </w:r>
      <w:r>
        <w:rPr>
          <w:rFonts w:hint="eastAsia" w:ascii="仿宋" w:hAnsi="仿宋" w:eastAsia="仿宋" w:cs="仿宋"/>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七月份：七一党员大会/外出学习培训/爱国电影观看、协会走访企业活动</w:t>
      </w:r>
      <w:r>
        <w:rPr>
          <w:rFonts w:hint="eastAsia" w:ascii="仿宋" w:hAnsi="仿宋" w:eastAsia="仿宋" w:cs="仿宋"/>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八月份：召开广东省门窗协会第二届第二次会员大会</w:t>
      </w:r>
      <w:r>
        <w:rPr>
          <w:rFonts w:hint="eastAsia" w:ascii="仿宋" w:hAnsi="仿宋" w:eastAsia="仿宋" w:cs="仿宋"/>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九月份：支部慰问活动、协会走访企业活动</w:t>
      </w:r>
      <w:r>
        <w:rPr>
          <w:rFonts w:hint="eastAsia" w:ascii="仿宋" w:hAnsi="仿宋" w:eastAsia="仿宋" w:cs="仿宋"/>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十月份：广东门窗人戈壁徒步活动、协会走访企业活动</w:t>
      </w:r>
      <w:r>
        <w:rPr>
          <w:rFonts w:hint="eastAsia" w:ascii="仿宋" w:hAnsi="仿宋" w:eastAsia="仿宋" w:cs="仿宋"/>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十一月份：协会走访企业活动</w:t>
      </w:r>
      <w:r>
        <w:rPr>
          <w:rFonts w:hint="eastAsia" w:ascii="仿宋" w:hAnsi="仿宋" w:eastAsia="仿宋" w:cs="仿宋"/>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十二月份：理事会议&amp;标准制定/高峰论坛/发布白皮书/行业评优活动、协会走访企业活动。</w:t>
      </w:r>
    </w:p>
    <w:sectPr>
      <w:footerReference r:id="rId3" w:type="default"/>
      <w:pgSz w:w="11906" w:h="16838"/>
      <w:pgMar w:top="1134" w:right="1134" w:bottom="1134" w:left="1134" w:header="851" w:footer="992"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B26F471B-80F3-419C-ABA0-98E0A2035B6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方正小标宋简体">
    <w:panose1 w:val="02000000000000000000"/>
    <w:charset w:val="86"/>
    <w:family w:val="auto"/>
    <w:pitch w:val="default"/>
    <w:sig w:usb0="00000001" w:usb1="08000000" w:usb2="00000000" w:usb3="00000000" w:csb0="00040000" w:csb1="00000000"/>
    <w:embedRegular r:id="rId2" w:fontKey="{AC01D7A0-59B3-4503-8A0B-5B7AA4411E32}"/>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rPr>
        <w:rFonts w:ascii="仿宋" w:hAnsi="仿宋" w:eastAsia="仿宋" w:cs="仿宋"/>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页共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NUMPAGES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页共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NUMPAGES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1E2E9"/>
    <w:multiLevelType w:val="singleLevel"/>
    <w:tmpl w:val="CF61E2E9"/>
    <w:lvl w:ilvl="0" w:tentative="0">
      <w:start w:val="1"/>
      <w:numFmt w:val="chineseCounting"/>
      <w:suff w:val="nothing"/>
      <w:lvlText w:val="（%1）"/>
      <w:lvlJc w:val="left"/>
      <w:rPr>
        <w:rFonts w:hint="eastAsia"/>
      </w:rPr>
    </w:lvl>
  </w:abstractNum>
  <w:abstractNum w:abstractNumId="1">
    <w:nsid w:val="151C1EF2"/>
    <w:multiLevelType w:val="singleLevel"/>
    <w:tmpl w:val="151C1EF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M2E4MjViOTk4ZGFmOTI3NzlhNGZmYjAzNWRhYWQifQ=="/>
  </w:docVars>
  <w:rsids>
    <w:rsidRoot w:val="6AFA0AFA"/>
    <w:rsid w:val="256C5C14"/>
    <w:rsid w:val="302F7B0B"/>
    <w:rsid w:val="530F07D3"/>
    <w:rsid w:val="6AFA0AFA"/>
    <w:rsid w:val="771124A3"/>
    <w:rsid w:val="7F87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2024-01-16T06:57:00Z</dcterms:created>
  <dc:creator>安静の鱼 巛~</dc:creator>
  <cp:lastModifiedBy>安静の鱼 巛~</cp:lastModifiedBy>
  <dcterms:modified xsi:type="dcterms:W3CDTF">2024-01-16T07:12:05Z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B3008D9A443A40D8ADF979E9AC36862B_11</vt:lpwstr>
  </property>
</Properties>
</file>