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广东省门窗协会2019年度工作总结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及2020年度工作计划</w:t>
      </w:r>
    </w:p>
    <w:p>
      <w:pPr>
        <w:ind w:firstLine="562" w:firstLineChars="200"/>
        <w:jc w:val="center"/>
        <w:rPr>
          <w:rFonts w:hint="eastAsia" w:ascii="Times New Roman" w:hAnsi="Times New Roman" w:eastAsia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回顾2019年，对于广东省门窗协会来说，是各项工作凸显成效的一年，深化改革，党建引领、政企互动、行业交流......全面推动行业健康可持续发展。总体情况如下：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 w:line="24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不断加强和完善协会组织建设，推进协会工作的健康发展。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6月25日，组织召开了第四次扩大会议暨“两会”筹备会，会议商讨决定筹备建立广东省门窗协会常务委员会及供应链专委员；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8月8日年会顺利举办，正式成立广东省门窗协会常务委员会及供应链专委员，会议选举产生了执行会长、秘书长、监事长及九大常委领导班子；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为推动协会的发展，先后组织召开了供应链专委会办公会议、品牌对接会、供应链参观走访活动及常委办公会议。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 w:line="24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创新工作，积极服务企业及开展宣传工作。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协会围绕行业组织在新时代下的功能定位，从信息服务、技术服务、品牌宣传服务、知识产权服务等方面不断丰富完善服务手段。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1月11日，组织41家门窗企业代表组成赴德考察团参观德国慕尼黑国际建材展会；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3月16日，开展“绿动佛山，一起成长”的第二届党支部爱心植树活动；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4月29日，由广东省门窗协会主办的以“点亮新零售——营销升级·技术赋能·人才战略”为主题中国门窗产业新零售领袖峰会顺利召开；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10月22日，《门窗牛人说》第一期直播栏目正式开播，共同探讨“门窗新生态”发展现状，对话碰撞门窗行业未来新生态；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走访各大商协会，就商协会日后发展、资源共享、党建共建等方面进行了深入交流，为两会会员搭建高效沟通平台，实现“共赢、共享，共促”新局面；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媒体中心加大宣传力度，为会员单位提供高质量服务：杂志按期发刊、不定时给企业做专访、积极参加会员企业活动并及时做好宣传、参与广州展、凤池展与上海展。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 w:line="240" w:lineRule="auto"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积极开展协会党建工作，党建引领促发展。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 w:line="24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坚持政治统领，以党建引领促协会发展，全面贯彻落实党建工作，提升质量水平，先后组织爱心植树活动、反诈骗专题讲座、“七一”党建活动、95112部队走访慰问、困难老党员慰问活动、急救培训等多场党建活动，树立了协会良好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 w:line="240" w:lineRule="auto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下一年度，协会将从以下几个方面做出更大努力：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夯实做好会员服务，壮大协会发展队伍。协会将继续以“提升服务水平，增强凝聚力”为着力点，积极吸纳和发展新会员入会，不断扩大协会规模，提升协会形象和知名度。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 w:line="24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整合行业资源，推动行业高质量发展。协会将积极了解行业动向及最新资讯，整合行业各方资源，开拓思路，取长补短，助力企业转型升级，推动行业高质量发展。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23" w:afterLines="50" w:line="240" w:lineRule="auto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（三）深化开展党建工作，夯实“党建引领促发展”的作用。创新形式，丰富支部活动内容力争使党支部党建工作再上新台阶。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2000019F" w:csb1="00000000"/>
    <w:embedRegular r:id="rId1" w:fontKey="{B011B68A-9555-4DED-89B4-3C577EB991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61B641F-9B41-4059-B656-879817D87A8F}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3D79664-ADA0-4317-A3D3-B567EA7A8C6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5" w:lineRule="auto"/>
      <w:rPr>
        <w:rFonts w:ascii="仿宋" w:hAnsi="仿宋" w:eastAsia="仿宋" w:cs="仿宋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第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页共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第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页共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14C0AE"/>
    <w:multiLevelType w:val="singleLevel"/>
    <w:tmpl w:val="AB14C0A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F36EC42"/>
    <w:multiLevelType w:val="singleLevel"/>
    <w:tmpl w:val="1F36EC4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7ACB336"/>
    <w:multiLevelType w:val="singleLevel"/>
    <w:tmpl w:val="67ACB33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2E4MjViOTk4ZGFmOTI3NzlhNGZmYjAzNWRhYWQifQ=="/>
  </w:docVars>
  <w:rsids>
    <w:rsidRoot w:val="6AFA0AFA"/>
    <w:rsid w:val="0BD613F8"/>
    <w:rsid w:val="256C5C14"/>
    <w:rsid w:val="270A0791"/>
    <w:rsid w:val="2ADC55F5"/>
    <w:rsid w:val="2DF43FF2"/>
    <w:rsid w:val="302F7B0B"/>
    <w:rsid w:val="530F07D3"/>
    <w:rsid w:val="6AFA0AFA"/>
    <w:rsid w:val="6C9A59BC"/>
    <w:rsid w:val="771124A3"/>
    <w:rsid w:val="7A546ECE"/>
    <w:rsid w:val="7AD718AD"/>
    <w:rsid w:val="7F87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4"/>
    <w:autoRedefine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31"/>
    <w:basedOn w:val="4"/>
    <w:qFormat/>
    <w:uiPriority w:val="0"/>
    <w:rPr>
      <w:rFonts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2024-01-16T06:57:00Z</dcterms:created>
  <dc:creator>安静の鱼 巛~</dc:creator>
  <cp:lastModifiedBy>安静の鱼 巛~</cp:lastModifiedBy>
  <dcterms:modified xsi:type="dcterms:W3CDTF">2024-01-16T09:39:06Z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D6FF24E920D241EBB784F638FEAABFBA_13</vt:lpwstr>
  </property>
</Properties>
</file>